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42F3C" w14:textId="77777777" w:rsidR="005E1F90" w:rsidRDefault="005E1F90" w:rsidP="005E1F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NAYLOR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6B74D8F3" w14:textId="77777777" w:rsidR="005E1F90" w:rsidRDefault="005E1F90" w:rsidP="005E1F90">
      <w:pPr>
        <w:pStyle w:val="NoSpacing"/>
        <w:rPr>
          <w:rFonts w:cs="Times New Roman"/>
          <w:szCs w:val="24"/>
        </w:rPr>
      </w:pPr>
    </w:p>
    <w:p w14:paraId="7CB3DF67" w14:textId="77777777" w:rsidR="005E1F90" w:rsidRDefault="005E1F90" w:rsidP="005E1F90">
      <w:pPr>
        <w:pStyle w:val="NoSpacing"/>
        <w:rPr>
          <w:rFonts w:cs="Times New Roman"/>
          <w:szCs w:val="24"/>
        </w:rPr>
      </w:pPr>
    </w:p>
    <w:p w14:paraId="1B8E7FCF" w14:textId="77777777" w:rsidR="005E1F90" w:rsidRDefault="005E1F90" w:rsidP="005E1F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Mar.1467</w:t>
      </w:r>
      <w:r>
        <w:rPr>
          <w:rFonts w:cs="Times New Roman"/>
          <w:szCs w:val="24"/>
        </w:rPr>
        <w:tab/>
        <w:t>He was instituted to the chantry of the Holy Cross in Lydney Church,</w:t>
      </w:r>
    </w:p>
    <w:p w14:paraId="44C9F8BF" w14:textId="77777777" w:rsidR="005E1F90" w:rsidRDefault="005E1F90" w:rsidP="005E1F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Gloucestershire.</w:t>
      </w:r>
    </w:p>
    <w:p w14:paraId="13589B58" w14:textId="77777777" w:rsidR="005E1F90" w:rsidRPr="004B3E06" w:rsidRDefault="005E1F90" w:rsidP="005E1F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72643D">
          <w:rPr>
            <w:rStyle w:val="Hyperlink"/>
            <w:rFonts w:cs="Times New Roman"/>
            <w:szCs w:val="24"/>
          </w:rPr>
          <w:t>www.melocki.org.uk/diocese/chantry.html</w:t>
        </w:r>
      </w:hyperlink>
      <w:r>
        <w:rPr>
          <w:rFonts w:cs="Times New Roman"/>
          <w:szCs w:val="24"/>
        </w:rPr>
        <w:t>)</w:t>
      </w:r>
    </w:p>
    <w:p w14:paraId="494C3E48" w14:textId="77777777" w:rsidR="005E1F90" w:rsidRDefault="005E1F90" w:rsidP="005E1F90">
      <w:pPr>
        <w:pStyle w:val="NoSpacing"/>
        <w:rPr>
          <w:rFonts w:cs="Times New Roman"/>
          <w:szCs w:val="24"/>
        </w:rPr>
      </w:pPr>
    </w:p>
    <w:p w14:paraId="0CFE3CA8" w14:textId="77777777" w:rsidR="005E1F90" w:rsidRDefault="005E1F90" w:rsidP="005E1F90">
      <w:pPr>
        <w:pStyle w:val="NoSpacing"/>
        <w:rPr>
          <w:rFonts w:cs="Times New Roman"/>
          <w:szCs w:val="24"/>
        </w:rPr>
      </w:pPr>
    </w:p>
    <w:p w14:paraId="1069AD1C" w14:textId="77777777" w:rsidR="005E1F90" w:rsidRDefault="005E1F90" w:rsidP="005E1F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2024</w:t>
      </w:r>
    </w:p>
    <w:p w14:paraId="2B8CEF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0F98D" w14:textId="77777777" w:rsidR="005E1F90" w:rsidRDefault="005E1F90" w:rsidP="009139A6">
      <w:r>
        <w:separator/>
      </w:r>
    </w:p>
  </w:endnote>
  <w:endnote w:type="continuationSeparator" w:id="0">
    <w:p w14:paraId="72393310" w14:textId="77777777" w:rsidR="005E1F90" w:rsidRDefault="005E1F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5AB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340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E73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F2C0B0" w14:textId="77777777" w:rsidR="005E1F90" w:rsidRDefault="005E1F90" w:rsidP="009139A6">
      <w:r>
        <w:separator/>
      </w:r>
    </w:p>
  </w:footnote>
  <w:footnote w:type="continuationSeparator" w:id="0">
    <w:p w14:paraId="29BA47B6" w14:textId="77777777" w:rsidR="005E1F90" w:rsidRDefault="005E1F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057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B60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539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F90"/>
    <w:rsid w:val="000666E0"/>
    <w:rsid w:val="002510B7"/>
    <w:rsid w:val="00270799"/>
    <w:rsid w:val="005C130B"/>
    <w:rsid w:val="005E1F90"/>
    <w:rsid w:val="007477D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5FCF9"/>
  <w15:chartTrackingRefBased/>
  <w15:docId w15:val="{D9390B89-BACF-40FD-929D-DE333605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E1F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ntr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2024-10-03T18:39:00Z</dcterms:created>
  <dcterms:modified xsi:type="dcterms:W3CDTF">2024-10-03T18:39:00Z</dcterms:modified>
</cp:coreProperties>
</file>